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47C" w:rsidRDefault="00D7047C" w:rsidP="00D7047C">
      <w:pPr>
        <w:pStyle w:val="ecxmsonormal"/>
        <w:jc w:val="center"/>
        <w:rPr>
          <w:rFonts w:ascii="Tahoma" w:hAnsi="Tahoma" w:cs="Tahoma"/>
          <w:sz w:val="20"/>
          <w:szCs w:val="20"/>
        </w:rPr>
      </w:pPr>
      <w:r>
        <w:rPr>
          <w:rFonts w:ascii="Tahoma" w:hAnsi="Tahoma" w:cs="Tahoma"/>
          <w:sz w:val="20"/>
          <w:szCs w:val="20"/>
        </w:rPr>
        <w:t> </w:t>
      </w:r>
    </w:p>
    <w:p w:rsidR="00D7047C" w:rsidRDefault="00D7047C" w:rsidP="00D7047C">
      <w:pPr>
        <w:pStyle w:val="ecxmsonormal"/>
        <w:jc w:val="center"/>
        <w:rPr>
          <w:rFonts w:ascii="Tahoma" w:hAnsi="Tahoma" w:cs="Tahoma"/>
          <w:sz w:val="20"/>
          <w:szCs w:val="20"/>
        </w:rPr>
      </w:pPr>
      <w:r>
        <w:rPr>
          <w:rFonts w:ascii="Arial" w:hAnsi="Arial" w:cs="Arial"/>
          <w:b/>
          <w:bCs/>
          <w:color w:val="2A2A2A"/>
          <w:sz w:val="28"/>
          <w:szCs w:val="28"/>
          <w:lang w:val="es-MX"/>
        </w:rPr>
        <w:t>CONSERVATORIO DE MUSICA “JULIAN AGUIRRE”</w:t>
      </w:r>
    </w:p>
    <w:p w:rsidR="00D7047C" w:rsidRDefault="00D7047C" w:rsidP="00D7047C">
      <w:pPr>
        <w:pStyle w:val="ecxmsonormal"/>
        <w:jc w:val="center"/>
        <w:rPr>
          <w:rFonts w:ascii="Tahoma" w:hAnsi="Tahoma" w:cs="Tahoma"/>
          <w:sz w:val="20"/>
          <w:szCs w:val="20"/>
        </w:rPr>
      </w:pPr>
      <w:r>
        <w:rPr>
          <w:rFonts w:ascii="Arial" w:hAnsi="Arial" w:cs="Arial"/>
          <w:b/>
          <w:bCs/>
          <w:color w:val="2A2A2A"/>
          <w:sz w:val="16"/>
          <w:szCs w:val="16"/>
          <w:lang w:val="es-MX"/>
        </w:rPr>
        <w:t> </w:t>
      </w:r>
    </w:p>
    <w:p w:rsidR="00D7047C" w:rsidRDefault="00D7047C" w:rsidP="00D7047C">
      <w:pPr>
        <w:pStyle w:val="ecxmsonormal"/>
        <w:jc w:val="center"/>
        <w:rPr>
          <w:rFonts w:ascii="Tahoma" w:hAnsi="Tahoma" w:cs="Tahoma"/>
          <w:sz w:val="20"/>
          <w:szCs w:val="20"/>
        </w:rPr>
      </w:pPr>
      <w:r>
        <w:rPr>
          <w:rFonts w:ascii="Arial" w:hAnsi="Arial" w:cs="Arial"/>
          <w:b/>
          <w:bCs/>
          <w:color w:val="2A2A2A"/>
          <w:sz w:val="16"/>
          <w:szCs w:val="16"/>
          <w:lang w:val="es-MX"/>
        </w:rPr>
        <w:t> </w:t>
      </w:r>
    </w:p>
    <w:p w:rsidR="00D7047C" w:rsidRDefault="00D7047C" w:rsidP="00D7047C">
      <w:pPr>
        <w:pStyle w:val="ecxmsonormal"/>
        <w:jc w:val="center"/>
        <w:rPr>
          <w:rFonts w:ascii="Tahoma" w:hAnsi="Tahoma" w:cs="Tahoma"/>
          <w:sz w:val="20"/>
          <w:szCs w:val="20"/>
        </w:rPr>
      </w:pPr>
      <w:r>
        <w:rPr>
          <w:rFonts w:ascii="Arial" w:hAnsi="Arial" w:cs="Arial"/>
          <w:b/>
          <w:bCs/>
          <w:color w:val="2A2A2A"/>
          <w:sz w:val="16"/>
          <w:szCs w:val="16"/>
          <w:lang w:val="es-MX"/>
        </w:rPr>
        <w:t> </w:t>
      </w:r>
    </w:p>
    <w:p w:rsidR="00D7047C" w:rsidRDefault="00D7047C" w:rsidP="00D7047C">
      <w:pPr>
        <w:pStyle w:val="ecxmsonormal"/>
        <w:jc w:val="center"/>
        <w:rPr>
          <w:rFonts w:ascii="Tahoma" w:hAnsi="Tahoma" w:cs="Tahoma"/>
          <w:sz w:val="20"/>
          <w:szCs w:val="20"/>
        </w:rPr>
      </w:pPr>
      <w:r>
        <w:rPr>
          <w:rFonts w:ascii="Arial" w:hAnsi="Arial" w:cs="Arial"/>
          <w:b/>
          <w:bCs/>
          <w:color w:val="FF0000"/>
          <w:sz w:val="32"/>
          <w:szCs w:val="32"/>
          <w:lang w:val="es-MX"/>
        </w:rPr>
        <w:t>ATENCION</w:t>
      </w:r>
    </w:p>
    <w:p w:rsidR="00D05128" w:rsidRDefault="00D7047C" w:rsidP="00D05128">
      <w:pPr>
        <w:pStyle w:val="ecxmsonormal"/>
        <w:jc w:val="center"/>
        <w:rPr>
          <w:rFonts w:ascii="Arial" w:hAnsi="Arial" w:cs="Arial"/>
          <w:b/>
          <w:bCs/>
          <w:color w:val="FF0000"/>
          <w:sz w:val="32"/>
          <w:szCs w:val="32"/>
          <w:lang w:val="es-MX"/>
        </w:rPr>
      </w:pPr>
      <w:r>
        <w:rPr>
          <w:rFonts w:ascii="Arial" w:hAnsi="Arial" w:cs="Arial"/>
          <w:b/>
          <w:bCs/>
          <w:color w:val="FF0000"/>
          <w:sz w:val="32"/>
          <w:szCs w:val="32"/>
          <w:lang w:val="es-MX"/>
        </w:rPr>
        <w:t>ALUMNOS INGRESANTES A PRACTICA CORAL</w:t>
      </w:r>
    </w:p>
    <w:p w:rsidR="00D05128" w:rsidRPr="00D05128" w:rsidRDefault="00D05128" w:rsidP="00D7047C">
      <w:pPr>
        <w:pStyle w:val="ecxmsonormal"/>
        <w:jc w:val="center"/>
        <w:rPr>
          <w:rFonts w:ascii="Tahoma" w:hAnsi="Tahoma" w:cs="Tahoma"/>
          <w:sz w:val="20"/>
          <w:szCs w:val="20"/>
        </w:rPr>
      </w:pPr>
      <w:r w:rsidRPr="00D05128">
        <w:rPr>
          <w:rFonts w:ascii="Arial" w:hAnsi="Arial" w:cs="Arial"/>
          <w:b/>
          <w:bCs/>
          <w:sz w:val="32"/>
          <w:szCs w:val="32"/>
          <w:lang w:val="es-MX"/>
        </w:rPr>
        <w:t>FOBA ADULTOS</w:t>
      </w:r>
    </w:p>
    <w:p w:rsidR="00D7047C" w:rsidRDefault="00D7047C" w:rsidP="00D7047C">
      <w:pPr>
        <w:pStyle w:val="ecxmsonormal"/>
        <w:jc w:val="center"/>
        <w:rPr>
          <w:rFonts w:ascii="Tahoma" w:hAnsi="Tahoma" w:cs="Tahoma"/>
          <w:sz w:val="20"/>
          <w:szCs w:val="20"/>
        </w:rPr>
      </w:pPr>
      <w:r>
        <w:rPr>
          <w:rFonts w:ascii="Arial" w:hAnsi="Arial" w:cs="Arial"/>
          <w:b/>
          <w:bCs/>
          <w:color w:val="2A2A2A"/>
          <w:lang w:val="es-MX"/>
        </w:rPr>
        <w:t> </w:t>
      </w:r>
    </w:p>
    <w:p w:rsidR="00D7047C" w:rsidRDefault="00D7047C" w:rsidP="00D7047C">
      <w:pPr>
        <w:pStyle w:val="ecxmsonormal"/>
        <w:jc w:val="center"/>
        <w:rPr>
          <w:rFonts w:ascii="Tahoma" w:hAnsi="Tahoma" w:cs="Tahoma"/>
          <w:sz w:val="20"/>
          <w:szCs w:val="20"/>
        </w:rPr>
      </w:pPr>
      <w:r>
        <w:rPr>
          <w:rFonts w:ascii="Arial" w:hAnsi="Arial" w:cs="Arial"/>
          <w:b/>
          <w:bCs/>
          <w:color w:val="2A2A2A"/>
          <w:lang w:val="es-MX"/>
        </w:rPr>
        <w:t> </w:t>
      </w:r>
    </w:p>
    <w:p w:rsidR="00D7047C" w:rsidRDefault="00D7047C" w:rsidP="00D7047C">
      <w:pPr>
        <w:pStyle w:val="ecxmsonormal"/>
        <w:jc w:val="center"/>
        <w:rPr>
          <w:rFonts w:ascii="Tahoma" w:hAnsi="Tahoma" w:cs="Tahoma"/>
          <w:sz w:val="20"/>
          <w:szCs w:val="20"/>
        </w:rPr>
      </w:pPr>
      <w:r>
        <w:rPr>
          <w:rFonts w:ascii="Arial" w:hAnsi="Arial" w:cs="Arial"/>
          <w:b/>
          <w:bCs/>
          <w:color w:val="2A2A2A"/>
          <w:u w:val="single"/>
          <w:lang w:val="es-MX"/>
        </w:rPr>
        <w:t xml:space="preserve">PROYECTO </w:t>
      </w:r>
      <w:proofErr w:type="gramStart"/>
      <w:r>
        <w:rPr>
          <w:rFonts w:ascii="Arial" w:hAnsi="Arial" w:cs="Arial"/>
          <w:b/>
          <w:bCs/>
          <w:color w:val="2A2A2A"/>
          <w:u w:val="single"/>
          <w:lang w:val="es-MX"/>
        </w:rPr>
        <w:t>PRACTICA</w:t>
      </w:r>
      <w:proofErr w:type="gramEnd"/>
      <w:r>
        <w:rPr>
          <w:rFonts w:ascii="Arial" w:hAnsi="Arial" w:cs="Arial"/>
          <w:b/>
          <w:bCs/>
          <w:color w:val="2A2A2A"/>
          <w:u w:val="single"/>
          <w:lang w:val="es-MX"/>
        </w:rPr>
        <w:t xml:space="preserve"> CORAL  I Y II EN UN AÑO</w:t>
      </w:r>
    </w:p>
    <w:p w:rsidR="00D7047C" w:rsidRDefault="00D7047C" w:rsidP="00D7047C">
      <w:pPr>
        <w:pStyle w:val="ecxmsonormal"/>
        <w:jc w:val="center"/>
        <w:rPr>
          <w:rFonts w:ascii="Tahoma" w:hAnsi="Tahoma" w:cs="Tahoma"/>
          <w:sz w:val="20"/>
          <w:szCs w:val="20"/>
        </w:rPr>
      </w:pPr>
      <w:r>
        <w:rPr>
          <w:rFonts w:ascii="Arial" w:hAnsi="Arial" w:cs="Arial"/>
          <w:color w:val="2A2A2A"/>
          <w:sz w:val="20"/>
          <w:szCs w:val="20"/>
        </w:rPr>
        <w:t> </w:t>
      </w:r>
    </w:p>
    <w:p w:rsidR="00D7047C" w:rsidRDefault="00D7047C" w:rsidP="00D7047C">
      <w:pPr>
        <w:pStyle w:val="ecxmsonormal"/>
        <w:jc w:val="both"/>
        <w:rPr>
          <w:rFonts w:ascii="Tahoma" w:hAnsi="Tahoma" w:cs="Tahoma"/>
          <w:sz w:val="20"/>
          <w:szCs w:val="20"/>
        </w:rPr>
      </w:pPr>
      <w:r>
        <w:rPr>
          <w:rFonts w:ascii="Arial" w:hAnsi="Arial" w:cs="Arial"/>
          <w:color w:val="2A2A2A"/>
          <w:lang w:val="es-MX"/>
        </w:rPr>
        <w:t>Este proyecto se pone en marcha para acompañar los objetivos de la carrera de Dirección Coral, en relación con la necesidad de contar con una agrupación coral donde sean volcadas las obras de la Carrera de Dirección Coral. Por tal motivo se invita a los aspirantes de Práctica Coral a participar de este proyecto que les permitirá la promoción, en un solo ciclo lectivo, de las Prácticas Corales I y II</w:t>
      </w:r>
      <w:r w:rsidR="00D05128">
        <w:rPr>
          <w:rFonts w:ascii="Arial" w:hAnsi="Arial" w:cs="Arial"/>
          <w:color w:val="2A2A2A"/>
          <w:lang w:val="es-MX"/>
        </w:rPr>
        <w:t xml:space="preserve"> (FOBA Adultos)</w:t>
      </w:r>
      <w:r>
        <w:rPr>
          <w:rFonts w:ascii="Arial" w:hAnsi="Arial" w:cs="Arial"/>
          <w:color w:val="2A2A2A"/>
          <w:lang w:val="es-MX"/>
        </w:rPr>
        <w:t>, dado el repertorio y compromiso que se exigirá a quienes deseen acceder a este beneficio.</w:t>
      </w:r>
    </w:p>
    <w:p w:rsidR="00D7047C" w:rsidRDefault="00D7047C" w:rsidP="00D7047C">
      <w:pPr>
        <w:pStyle w:val="ecxmsonormal"/>
        <w:jc w:val="both"/>
        <w:rPr>
          <w:rFonts w:ascii="Tahoma" w:hAnsi="Tahoma" w:cs="Tahoma"/>
          <w:sz w:val="20"/>
          <w:szCs w:val="20"/>
        </w:rPr>
      </w:pPr>
      <w:r>
        <w:rPr>
          <w:rFonts w:ascii="Arial" w:hAnsi="Arial" w:cs="Arial"/>
          <w:color w:val="2A2A2A"/>
          <w:sz w:val="20"/>
          <w:szCs w:val="20"/>
        </w:rPr>
        <w:t> </w:t>
      </w:r>
    </w:p>
    <w:p w:rsidR="00D7047C" w:rsidRDefault="00D7047C" w:rsidP="00D7047C">
      <w:pPr>
        <w:pStyle w:val="ecxmsonormal"/>
        <w:jc w:val="both"/>
        <w:rPr>
          <w:rFonts w:ascii="Tahoma" w:hAnsi="Tahoma" w:cs="Tahoma"/>
          <w:sz w:val="20"/>
          <w:szCs w:val="20"/>
        </w:rPr>
      </w:pPr>
      <w:r>
        <w:rPr>
          <w:rFonts w:ascii="Arial" w:hAnsi="Arial" w:cs="Arial"/>
          <w:color w:val="2A2A2A"/>
          <w:lang w:val="es-MX"/>
        </w:rPr>
        <w:t>Esta Práctica Coral Especial se dictará los días miércoles de 18 a 20 hs. en el aula 5C.</w:t>
      </w:r>
    </w:p>
    <w:p w:rsidR="00D7047C" w:rsidRDefault="00D7047C" w:rsidP="00D7047C">
      <w:pPr>
        <w:pStyle w:val="ecxmsonormal"/>
        <w:jc w:val="center"/>
        <w:rPr>
          <w:rFonts w:ascii="Tahoma" w:hAnsi="Tahoma" w:cs="Tahoma"/>
          <w:sz w:val="20"/>
          <w:szCs w:val="20"/>
        </w:rPr>
      </w:pPr>
      <w:r>
        <w:rPr>
          <w:rFonts w:ascii="Arial" w:hAnsi="Arial" w:cs="Arial"/>
          <w:b/>
          <w:bCs/>
          <w:color w:val="2A2A2A"/>
          <w:u w:val="single"/>
          <w:lang w:val="es-MX"/>
        </w:rPr>
        <w:t>Requisitos</w:t>
      </w:r>
    </w:p>
    <w:p w:rsidR="00D7047C" w:rsidRDefault="00D7047C" w:rsidP="00D7047C">
      <w:pPr>
        <w:pStyle w:val="ecxmsonormal"/>
        <w:jc w:val="center"/>
        <w:rPr>
          <w:rFonts w:ascii="Tahoma" w:hAnsi="Tahoma" w:cs="Tahoma"/>
          <w:sz w:val="20"/>
          <w:szCs w:val="20"/>
        </w:rPr>
      </w:pPr>
      <w:r>
        <w:rPr>
          <w:rFonts w:ascii="Arial" w:hAnsi="Arial" w:cs="Arial"/>
          <w:color w:val="2A2A2A"/>
          <w:sz w:val="20"/>
          <w:szCs w:val="20"/>
        </w:rPr>
        <w:t> </w:t>
      </w:r>
    </w:p>
    <w:p w:rsidR="00D7047C" w:rsidRDefault="00D7047C" w:rsidP="00D7047C">
      <w:pPr>
        <w:pStyle w:val="ecxmsonormal"/>
        <w:ind w:hanging="360"/>
        <w:jc w:val="both"/>
        <w:rPr>
          <w:rFonts w:ascii="Tahoma" w:hAnsi="Tahoma" w:cs="Tahoma"/>
          <w:sz w:val="20"/>
          <w:szCs w:val="20"/>
        </w:rPr>
      </w:pPr>
      <w:r>
        <w:rPr>
          <w:rFonts w:ascii="Arial" w:hAnsi="Arial" w:cs="Arial"/>
          <w:color w:val="2A2A2A"/>
          <w:lang w:val="es-MX"/>
        </w:rPr>
        <w:t>1-</w:t>
      </w:r>
      <w:r>
        <w:rPr>
          <w:color w:val="2A2A2A"/>
          <w:sz w:val="14"/>
          <w:szCs w:val="14"/>
          <w:lang w:val="es-MX"/>
        </w:rPr>
        <w:t xml:space="preserve">     </w:t>
      </w:r>
      <w:r>
        <w:rPr>
          <w:rFonts w:ascii="Arial" w:hAnsi="Arial" w:cs="Arial"/>
          <w:color w:val="2A2A2A"/>
          <w:lang w:val="es-MX"/>
        </w:rPr>
        <w:t>Concertar día y horario de entrevista para la prueba de condición vocal por mail:</w:t>
      </w:r>
    </w:p>
    <w:p w:rsidR="00D7047C" w:rsidRPr="002720FA" w:rsidRDefault="00D7047C" w:rsidP="00D7047C">
      <w:pPr>
        <w:pStyle w:val="ecxmsonormal"/>
        <w:ind w:hanging="360"/>
        <w:jc w:val="both"/>
        <w:rPr>
          <w:rFonts w:ascii="Tahoma" w:hAnsi="Tahoma" w:cs="Tahoma"/>
          <w:i/>
          <w:color w:val="FF0000"/>
          <w:sz w:val="20"/>
          <w:szCs w:val="20"/>
          <w:lang w:val="es-MX"/>
        </w:rPr>
      </w:pPr>
      <w:r w:rsidRPr="002720FA">
        <w:rPr>
          <w:rFonts w:ascii="Symbol" w:hAnsi="Symbol" w:cs="Tahoma"/>
          <w:i/>
          <w:lang w:val="es-MX"/>
        </w:rPr>
        <w:t></w:t>
      </w:r>
      <w:r w:rsidRPr="002720FA">
        <w:rPr>
          <w:i/>
          <w:sz w:val="14"/>
          <w:szCs w:val="14"/>
          <w:lang w:val="es-MX"/>
        </w:rPr>
        <w:t>   </w:t>
      </w:r>
      <w:r w:rsidRPr="002720FA">
        <w:rPr>
          <w:i/>
          <w:color w:val="FF0000"/>
          <w:sz w:val="14"/>
          <w:szCs w:val="14"/>
          <w:lang w:val="es-MX"/>
        </w:rPr>
        <w:t>    </w:t>
      </w:r>
      <w:r w:rsidRPr="002720FA">
        <w:rPr>
          <w:rFonts w:ascii="Arial" w:hAnsi="Arial" w:cs="Arial"/>
          <w:i/>
          <w:color w:val="FF0000"/>
          <w:lang w:val="es-MX"/>
        </w:rPr>
        <w:t xml:space="preserve"> proyectopracticacoral2011@ yahoo.com.ar</w:t>
      </w:r>
    </w:p>
    <w:p w:rsidR="00D7047C" w:rsidRDefault="00D7047C" w:rsidP="00D7047C">
      <w:pPr>
        <w:pStyle w:val="ecxmsonormal"/>
        <w:jc w:val="both"/>
        <w:rPr>
          <w:rFonts w:ascii="Tahoma" w:hAnsi="Tahoma" w:cs="Tahoma"/>
          <w:sz w:val="20"/>
          <w:szCs w:val="20"/>
        </w:rPr>
      </w:pPr>
      <w:r>
        <w:rPr>
          <w:rFonts w:ascii="Arial" w:hAnsi="Arial" w:cs="Arial"/>
          <w:color w:val="2A2A2A"/>
          <w:lang w:val="es-MX"/>
        </w:rPr>
        <w:t> </w:t>
      </w:r>
    </w:p>
    <w:p w:rsidR="00D7047C" w:rsidRDefault="00D7047C" w:rsidP="00D7047C">
      <w:pPr>
        <w:pStyle w:val="ecxmsonormal"/>
        <w:rPr>
          <w:rFonts w:ascii="Tahoma" w:hAnsi="Tahoma" w:cs="Tahoma"/>
          <w:sz w:val="20"/>
          <w:szCs w:val="20"/>
        </w:rPr>
      </w:pPr>
      <w:r>
        <w:rPr>
          <w:rFonts w:ascii="Arial" w:hAnsi="Arial" w:cs="Arial"/>
          <w:color w:val="2A2A2A"/>
        </w:rPr>
        <w:t>    Pruebas:</w:t>
      </w:r>
    </w:p>
    <w:p w:rsidR="00D7047C" w:rsidRDefault="00D7047C" w:rsidP="00D7047C">
      <w:pPr>
        <w:pStyle w:val="ecxmsonormal"/>
        <w:ind w:hanging="360"/>
        <w:rPr>
          <w:rFonts w:ascii="Tahoma" w:hAnsi="Tahoma" w:cs="Tahoma"/>
          <w:sz w:val="20"/>
          <w:szCs w:val="20"/>
        </w:rPr>
      </w:pPr>
      <w:r>
        <w:rPr>
          <w:rFonts w:ascii="Symbol" w:hAnsi="Symbol" w:cs="Tahoma"/>
          <w:color w:val="2A2A2A"/>
        </w:rPr>
        <w:t></w:t>
      </w:r>
      <w:r>
        <w:rPr>
          <w:color w:val="2A2A2A"/>
          <w:sz w:val="14"/>
          <w:szCs w:val="14"/>
        </w:rPr>
        <w:t xml:space="preserve">        </w:t>
      </w:r>
      <w:r>
        <w:rPr>
          <w:rFonts w:ascii="Arial" w:hAnsi="Arial" w:cs="Arial"/>
          <w:color w:val="2A2A2A"/>
        </w:rPr>
        <w:t>Lunes   28/3 de 19 a 20.30 hs.</w:t>
      </w:r>
    </w:p>
    <w:p w:rsidR="00D7047C" w:rsidRDefault="00D7047C" w:rsidP="00D7047C">
      <w:pPr>
        <w:pStyle w:val="ecxmsonormal"/>
        <w:ind w:hanging="360"/>
        <w:rPr>
          <w:rFonts w:ascii="Tahoma" w:hAnsi="Tahoma" w:cs="Tahoma"/>
          <w:sz w:val="20"/>
          <w:szCs w:val="20"/>
        </w:rPr>
      </w:pPr>
      <w:r>
        <w:rPr>
          <w:rFonts w:ascii="Symbol" w:hAnsi="Symbol" w:cs="Tahoma"/>
          <w:color w:val="2A2A2A"/>
        </w:rPr>
        <w:t></w:t>
      </w:r>
      <w:r>
        <w:rPr>
          <w:color w:val="2A2A2A"/>
          <w:sz w:val="14"/>
          <w:szCs w:val="14"/>
        </w:rPr>
        <w:t xml:space="preserve">        </w:t>
      </w:r>
      <w:r>
        <w:rPr>
          <w:rFonts w:ascii="Arial" w:hAnsi="Arial" w:cs="Arial"/>
          <w:color w:val="2A2A2A"/>
        </w:rPr>
        <w:t>Martes  29/3 de 19 a 20.30 hs.</w:t>
      </w:r>
    </w:p>
    <w:p w:rsidR="00D7047C" w:rsidRDefault="00D7047C" w:rsidP="00D7047C">
      <w:pPr>
        <w:pStyle w:val="ecxmsonormal"/>
        <w:ind w:hanging="360"/>
        <w:rPr>
          <w:rFonts w:ascii="Tahoma" w:hAnsi="Tahoma" w:cs="Tahoma"/>
          <w:sz w:val="20"/>
          <w:szCs w:val="20"/>
        </w:rPr>
      </w:pPr>
      <w:r>
        <w:rPr>
          <w:rFonts w:ascii="Symbol" w:hAnsi="Symbol" w:cs="Tahoma"/>
          <w:color w:val="2A2A2A"/>
        </w:rPr>
        <w:t></w:t>
      </w:r>
      <w:r>
        <w:rPr>
          <w:color w:val="2A2A2A"/>
          <w:sz w:val="14"/>
          <w:szCs w:val="14"/>
        </w:rPr>
        <w:t xml:space="preserve">        </w:t>
      </w:r>
      <w:r>
        <w:rPr>
          <w:rFonts w:ascii="Arial" w:hAnsi="Arial" w:cs="Arial"/>
          <w:color w:val="2A2A2A"/>
        </w:rPr>
        <w:t>Jueves 31/3 de 19 a 20.30 hs.</w:t>
      </w:r>
    </w:p>
    <w:p w:rsidR="00D7047C" w:rsidRDefault="00D7047C" w:rsidP="00D7047C">
      <w:pPr>
        <w:pStyle w:val="ecxmsonormal"/>
        <w:jc w:val="both"/>
        <w:rPr>
          <w:rFonts w:ascii="Tahoma" w:hAnsi="Tahoma" w:cs="Tahoma"/>
          <w:sz w:val="20"/>
          <w:szCs w:val="20"/>
        </w:rPr>
      </w:pPr>
      <w:r>
        <w:rPr>
          <w:rFonts w:ascii="Arial" w:hAnsi="Arial" w:cs="Arial"/>
          <w:sz w:val="20"/>
          <w:szCs w:val="20"/>
        </w:rPr>
        <w:t> </w:t>
      </w:r>
    </w:p>
    <w:p w:rsidR="00D7047C" w:rsidRDefault="00D7047C" w:rsidP="00D7047C">
      <w:pPr>
        <w:pStyle w:val="ecxmsonormal"/>
        <w:jc w:val="both"/>
        <w:rPr>
          <w:rFonts w:ascii="Tahoma" w:hAnsi="Tahoma" w:cs="Tahoma"/>
          <w:sz w:val="20"/>
          <w:szCs w:val="20"/>
        </w:rPr>
      </w:pPr>
      <w:r>
        <w:rPr>
          <w:rFonts w:ascii="Arial" w:hAnsi="Arial" w:cs="Arial"/>
          <w:color w:val="2A2A2A"/>
          <w:lang w:val="es-MX"/>
        </w:rPr>
        <w:t>2- Imprimir y traer completa al momento de la entrevista la siguiente ficha:</w:t>
      </w:r>
    </w:p>
    <w:p w:rsidR="00D7047C" w:rsidRDefault="00D7047C" w:rsidP="00D7047C">
      <w:pPr>
        <w:pStyle w:val="ecxmsonormal"/>
        <w:jc w:val="both"/>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rPr>
        <w:t xml:space="preserve">      </w:t>
      </w:r>
      <w:r>
        <w:rPr>
          <w:rFonts w:ascii="Arial" w:hAnsi="Arial" w:cs="Arial"/>
          <w:color w:val="2A2A2A"/>
          <w:lang w:val="es-MX"/>
        </w:rPr>
        <w:t>APELLIDO Y NOMBRES:</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lang w:val="es-MX"/>
        </w:rPr>
        <w:t>      FECHA DE NACIMIENTO:</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rPr>
        <w:t xml:space="preserve">      </w:t>
      </w:r>
      <w:r>
        <w:rPr>
          <w:rFonts w:ascii="Arial" w:hAnsi="Arial" w:cs="Arial"/>
          <w:color w:val="2A2A2A"/>
          <w:lang w:val="es-MX"/>
        </w:rPr>
        <w:t>EDAD:</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lang w:val="es-MX"/>
        </w:rPr>
        <w:t>      N° DE DOCUMENTO:</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lang w:val="es-MX"/>
        </w:rPr>
        <w:t>      TELEFONO DE CONTACTO:</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rPr>
        <w:t xml:space="preserve">      </w:t>
      </w:r>
      <w:r>
        <w:rPr>
          <w:rFonts w:ascii="Arial" w:hAnsi="Arial" w:cs="Arial"/>
          <w:color w:val="2A2A2A"/>
          <w:lang w:val="es-MX"/>
        </w:rPr>
        <w:t>E-MAIL:</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lang w:val="es-MX"/>
        </w:rPr>
        <w:t>     ¿TENES EXPERIENCIA CORAL?</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rPr>
        <w:t xml:space="preserve">     </w:t>
      </w:r>
      <w:r>
        <w:rPr>
          <w:rFonts w:ascii="Arial" w:hAnsi="Arial" w:cs="Arial"/>
          <w:color w:val="2A2A2A"/>
          <w:lang w:val="es-MX"/>
        </w:rPr>
        <w:t>¿EN QUE COROS CANTASTE?</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lang w:val="es-MX"/>
        </w:rPr>
        <w:t>     ¿CUAL  ES TU REGISTRO VOCAL?</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rPr>
        <w:t xml:space="preserve">     </w:t>
      </w:r>
      <w:r>
        <w:rPr>
          <w:rFonts w:ascii="Arial" w:hAnsi="Arial" w:cs="Arial"/>
          <w:color w:val="2A2A2A"/>
          <w:lang w:val="es-MX"/>
        </w:rPr>
        <w:t>¿EN QUE NIVEL ESTAS EN EL CONSERVATORIO?</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rPr>
          <w:rFonts w:ascii="Tahoma" w:hAnsi="Tahoma" w:cs="Tahoma"/>
          <w:sz w:val="20"/>
          <w:szCs w:val="20"/>
        </w:rPr>
      </w:pPr>
      <w:r>
        <w:rPr>
          <w:rFonts w:ascii="Arial" w:hAnsi="Arial" w:cs="Arial"/>
          <w:color w:val="2A2A2A"/>
        </w:rPr>
        <w:t xml:space="preserve">     </w:t>
      </w:r>
      <w:r>
        <w:rPr>
          <w:rFonts w:ascii="Arial" w:hAnsi="Arial" w:cs="Arial"/>
          <w:color w:val="2A2A2A"/>
          <w:lang w:val="es-MX"/>
        </w:rPr>
        <w:t>¿YA LEES MUSICA O ESTAS EMPEZANDO CON LA LECTURA?</w:t>
      </w:r>
    </w:p>
    <w:p w:rsidR="00D7047C" w:rsidRDefault="00D7047C" w:rsidP="00D7047C">
      <w:pPr>
        <w:pStyle w:val="ecxmsonormal"/>
        <w:rPr>
          <w:rFonts w:ascii="Tahoma" w:hAnsi="Tahoma" w:cs="Tahoma"/>
          <w:sz w:val="20"/>
          <w:szCs w:val="20"/>
        </w:rPr>
      </w:pPr>
      <w:r>
        <w:rPr>
          <w:rFonts w:ascii="Arial" w:hAnsi="Arial" w:cs="Arial"/>
          <w:color w:val="2A2A2A"/>
          <w:lang w:val="es-MX"/>
        </w:rPr>
        <w:t> </w:t>
      </w:r>
    </w:p>
    <w:p w:rsidR="00D7047C" w:rsidRDefault="00D7047C" w:rsidP="00D7047C">
      <w:pPr>
        <w:pStyle w:val="ecxmsonormal"/>
        <w:rPr>
          <w:rFonts w:ascii="Tahoma" w:hAnsi="Tahoma" w:cs="Tahoma"/>
          <w:sz w:val="20"/>
          <w:szCs w:val="20"/>
        </w:rPr>
      </w:pPr>
      <w:r>
        <w:rPr>
          <w:rFonts w:ascii="Arial" w:hAnsi="Arial" w:cs="Arial"/>
          <w:color w:val="2A2A2A"/>
          <w:sz w:val="20"/>
          <w:szCs w:val="20"/>
        </w:rPr>
        <w:t> </w:t>
      </w:r>
    </w:p>
    <w:p w:rsidR="00D7047C" w:rsidRDefault="00D7047C" w:rsidP="00D7047C">
      <w:pPr>
        <w:pStyle w:val="ecxmsonormal"/>
        <w:jc w:val="center"/>
        <w:rPr>
          <w:rFonts w:ascii="Tahoma" w:hAnsi="Tahoma" w:cs="Tahoma"/>
          <w:sz w:val="20"/>
          <w:szCs w:val="20"/>
        </w:rPr>
      </w:pPr>
      <w:r>
        <w:rPr>
          <w:rFonts w:ascii="Arial" w:hAnsi="Arial" w:cs="Arial"/>
          <w:b/>
          <w:bCs/>
          <w:color w:val="2A2A2A"/>
          <w:u w:val="single"/>
          <w:lang w:val="es-MX"/>
        </w:rPr>
        <w:t>Aspectos de la Condición Vocal que serán tenidos en cuenta</w:t>
      </w:r>
    </w:p>
    <w:p w:rsidR="00D7047C" w:rsidRDefault="00D7047C" w:rsidP="00D7047C">
      <w:pPr>
        <w:pStyle w:val="ecxmsonormal"/>
        <w:jc w:val="center"/>
        <w:rPr>
          <w:rFonts w:ascii="Tahoma" w:hAnsi="Tahoma" w:cs="Tahoma"/>
          <w:sz w:val="20"/>
          <w:szCs w:val="20"/>
        </w:rPr>
      </w:pPr>
      <w:r>
        <w:rPr>
          <w:rFonts w:ascii="Arial" w:hAnsi="Arial" w:cs="Arial"/>
          <w:b/>
          <w:bCs/>
          <w:color w:val="2A2A2A"/>
          <w:lang w:val="es-MX"/>
        </w:rPr>
        <w:t> </w:t>
      </w:r>
    </w:p>
    <w:p w:rsidR="00D7047C" w:rsidRDefault="00D7047C" w:rsidP="00D7047C">
      <w:pPr>
        <w:pStyle w:val="ecxmsolistparagraph"/>
        <w:ind w:hanging="360"/>
        <w:rPr>
          <w:rFonts w:ascii="Tahoma" w:hAnsi="Tahoma" w:cs="Tahoma"/>
          <w:sz w:val="20"/>
          <w:szCs w:val="20"/>
        </w:rPr>
      </w:pPr>
      <w:r>
        <w:rPr>
          <w:rFonts w:ascii="Arial" w:hAnsi="Arial" w:cs="Arial"/>
          <w:color w:val="2A2A2A"/>
          <w:lang w:val="es-MX"/>
        </w:rPr>
        <w:t>·</w:t>
      </w:r>
      <w:r>
        <w:rPr>
          <w:rFonts w:ascii="Arial" w:hAnsi="Arial" w:cs="Arial"/>
          <w:color w:val="2A2A2A"/>
          <w:sz w:val="14"/>
          <w:szCs w:val="14"/>
          <w:lang w:val="es-MX"/>
        </w:rPr>
        <w:t xml:space="preserve">         </w:t>
      </w:r>
      <w:r>
        <w:rPr>
          <w:rFonts w:ascii="Arial" w:hAnsi="Arial" w:cs="Arial"/>
          <w:color w:val="2A2A2A"/>
          <w:lang w:val="es-MX"/>
        </w:rPr>
        <w:t>Voz sana y dúctil</w:t>
      </w:r>
    </w:p>
    <w:p w:rsidR="00D7047C" w:rsidRDefault="00D7047C" w:rsidP="00D7047C">
      <w:pPr>
        <w:pStyle w:val="ecxmsolistparagraph"/>
        <w:ind w:hanging="360"/>
        <w:rPr>
          <w:rFonts w:ascii="Tahoma" w:hAnsi="Tahoma" w:cs="Tahoma"/>
          <w:sz w:val="20"/>
          <w:szCs w:val="20"/>
        </w:rPr>
      </w:pPr>
      <w:r>
        <w:rPr>
          <w:rFonts w:ascii="Arial" w:hAnsi="Arial" w:cs="Arial"/>
          <w:color w:val="2A2A2A"/>
          <w:lang w:val="es-MX"/>
        </w:rPr>
        <w:t>·</w:t>
      </w:r>
      <w:r>
        <w:rPr>
          <w:rFonts w:ascii="Arial" w:hAnsi="Arial" w:cs="Arial"/>
          <w:color w:val="2A2A2A"/>
          <w:sz w:val="14"/>
          <w:szCs w:val="14"/>
          <w:lang w:val="es-MX"/>
        </w:rPr>
        <w:t xml:space="preserve">         </w:t>
      </w:r>
      <w:r>
        <w:rPr>
          <w:rFonts w:ascii="Arial" w:hAnsi="Arial" w:cs="Arial"/>
          <w:color w:val="2A2A2A"/>
          <w:lang w:val="es-MX"/>
        </w:rPr>
        <w:t>Afinación</w:t>
      </w:r>
    </w:p>
    <w:p w:rsidR="00D7047C" w:rsidRDefault="00D7047C" w:rsidP="00D7047C">
      <w:pPr>
        <w:pStyle w:val="ecxmsolistparagraph"/>
        <w:ind w:hanging="360"/>
        <w:rPr>
          <w:rFonts w:ascii="Tahoma" w:hAnsi="Tahoma" w:cs="Tahoma"/>
          <w:sz w:val="20"/>
          <w:szCs w:val="20"/>
        </w:rPr>
      </w:pPr>
      <w:r>
        <w:rPr>
          <w:rFonts w:ascii="Arial" w:hAnsi="Arial" w:cs="Arial"/>
          <w:color w:val="2A2A2A"/>
          <w:lang w:val="es-MX"/>
        </w:rPr>
        <w:t>·</w:t>
      </w:r>
      <w:r>
        <w:rPr>
          <w:rFonts w:ascii="Arial" w:hAnsi="Arial" w:cs="Arial"/>
          <w:color w:val="2A2A2A"/>
          <w:sz w:val="14"/>
          <w:szCs w:val="14"/>
          <w:lang w:val="es-MX"/>
        </w:rPr>
        <w:t xml:space="preserve">         </w:t>
      </w:r>
      <w:r>
        <w:rPr>
          <w:rFonts w:ascii="Arial" w:hAnsi="Arial" w:cs="Arial"/>
          <w:color w:val="2A2A2A"/>
          <w:lang w:val="es-MX"/>
        </w:rPr>
        <w:t>Amplitud de registro</w:t>
      </w:r>
    </w:p>
    <w:p w:rsidR="00D7047C" w:rsidRDefault="00D7047C" w:rsidP="00D7047C">
      <w:pPr>
        <w:pStyle w:val="ecxmsolistparagraph"/>
        <w:ind w:hanging="360"/>
        <w:rPr>
          <w:rFonts w:ascii="Tahoma" w:hAnsi="Tahoma" w:cs="Tahoma"/>
          <w:sz w:val="20"/>
          <w:szCs w:val="20"/>
        </w:rPr>
      </w:pPr>
      <w:r>
        <w:rPr>
          <w:rFonts w:ascii="Arial" w:hAnsi="Arial" w:cs="Arial"/>
          <w:color w:val="2A2A2A"/>
          <w:lang w:val="es-MX"/>
        </w:rPr>
        <w:t>·</w:t>
      </w:r>
      <w:r>
        <w:rPr>
          <w:rFonts w:ascii="Arial" w:hAnsi="Arial" w:cs="Arial"/>
          <w:color w:val="2A2A2A"/>
          <w:sz w:val="14"/>
          <w:szCs w:val="14"/>
          <w:lang w:val="es-MX"/>
        </w:rPr>
        <w:t xml:space="preserve">         </w:t>
      </w:r>
      <w:r>
        <w:rPr>
          <w:rFonts w:ascii="Arial" w:hAnsi="Arial" w:cs="Arial"/>
          <w:color w:val="2A2A2A"/>
          <w:lang w:val="es-MX"/>
        </w:rPr>
        <w:t>Rápido aprendizaje (memoria auditiva)</w:t>
      </w:r>
    </w:p>
    <w:p w:rsidR="00D7047C" w:rsidRDefault="00D7047C" w:rsidP="00D7047C">
      <w:pPr>
        <w:pStyle w:val="ecxmsolistparagraph"/>
        <w:ind w:hanging="360"/>
        <w:rPr>
          <w:rFonts w:ascii="Tahoma" w:hAnsi="Tahoma" w:cs="Tahoma"/>
          <w:sz w:val="20"/>
          <w:szCs w:val="20"/>
        </w:rPr>
      </w:pPr>
      <w:r>
        <w:rPr>
          <w:rFonts w:ascii="Arial" w:hAnsi="Arial" w:cs="Arial"/>
          <w:color w:val="2A2A2A"/>
          <w:lang w:val="es-MX"/>
        </w:rPr>
        <w:t>·</w:t>
      </w:r>
      <w:r>
        <w:rPr>
          <w:rFonts w:ascii="Arial" w:hAnsi="Arial" w:cs="Arial"/>
          <w:color w:val="2A2A2A"/>
          <w:sz w:val="14"/>
          <w:szCs w:val="14"/>
          <w:lang w:val="es-MX"/>
        </w:rPr>
        <w:t xml:space="preserve">         </w:t>
      </w:r>
      <w:r>
        <w:rPr>
          <w:rFonts w:ascii="Arial" w:hAnsi="Arial" w:cs="Arial"/>
          <w:color w:val="2A2A2A"/>
          <w:lang w:val="es-MX"/>
        </w:rPr>
        <w:t>Precisión rítmica</w:t>
      </w:r>
    </w:p>
    <w:p w:rsidR="00D7047C" w:rsidRDefault="00D7047C" w:rsidP="00D7047C">
      <w:pPr>
        <w:pStyle w:val="ecxmsolistparagraph"/>
        <w:ind w:hanging="360"/>
        <w:rPr>
          <w:rFonts w:ascii="Tahoma" w:hAnsi="Tahoma" w:cs="Tahoma"/>
          <w:sz w:val="20"/>
          <w:szCs w:val="20"/>
        </w:rPr>
      </w:pPr>
      <w:r>
        <w:rPr>
          <w:rFonts w:ascii="Tahoma" w:hAnsi="Tahoma" w:cs="Tahoma"/>
          <w:sz w:val="20"/>
          <w:szCs w:val="20"/>
        </w:rPr>
        <w:t> </w:t>
      </w:r>
    </w:p>
    <w:sectPr w:rsidR="00D7047C" w:rsidSect="00D7047C">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465CB"/>
    <w:multiLevelType w:val="hybridMultilevel"/>
    <w:tmpl w:val="ADC844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595CC6"/>
    <w:rsid w:val="00085165"/>
    <w:rsid w:val="001776D0"/>
    <w:rsid w:val="002720FA"/>
    <w:rsid w:val="002845E0"/>
    <w:rsid w:val="00315CC2"/>
    <w:rsid w:val="00342D8B"/>
    <w:rsid w:val="00595CC6"/>
    <w:rsid w:val="00687E4C"/>
    <w:rsid w:val="00811D86"/>
    <w:rsid w:val="00B91DD4"/>
    <w:rsid w:val="00CF0719"/>
    <w:rsid w:val="00D05128"/>
    <w:rsid w:val="00D7047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5E0"/>
    <w:pPr>
      <w:ind w:left="720"/>
      <w:contextualSpacing/>
    </w:pPr>
  </w:style>
  <w:style w:type="paragraph" w:customStyle="1" w:styleId="ecxmsonormal">
    <w:name w:val="ecxmsonormal"/>
    <w:basedOn w:val="Normal"/>
    <w:rsid w:val="00D7047C"/>
    <w:pPr>
      <w:spacing w:after="0" w:line="240" w:lineRule="auto"/>
    </w:pPr>
    <w:rPr>
      <w:rFonts w:ascii="Times New Roman" w:eastAsia="Times New Roman" w:hAnsi="Times New Roman" w:cs="Times New Roman"/>
      <w:sz w:val="24"/>
      <w:szCs w:val="24"/>
      <w:lang w:eastAsia="es-ES"/>
    </w:rPr>
  </w:style>
  <w:style w:type="paragraph" w:customStyle="1" w:styleId="ecxmsolistparagraph">
    <w:name w:val="ecxmsolistparagraph"/>
    <w:basedOn w:val="Normal"/>
    <w:rsid w:val="00D7047C"/>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15459917">
      <w:bodyDiv w:val="1"/>
      <w:marLeft w:val="0"/>
      <w:marRight w:val="0"/>
      <w:marTop w:val="0"/>
      <w:marBottom w:val="0"/>
      <w:divBdr>
        <w:top w:val="none" w:sz="0" w:space="0" w:color="auto"/>
        <w:left w:val="none" w:sz="0" w:space="0" w:color="auto"/>
        <w:bottom w:val="none" w:sz="0" w:space="0" w:color="auto"/>
        <w:right w:val="none" w:sz="0" w:space="0" w:color="auto"/>
      </w:divBdr>
      <w:divsChild>
        <w:div w:id="1610965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259</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6</cp:revision>
  <dcterms:created xsi:type="dcterms:W3CDTF">2011-03-04T13:54:00Z</dcterms:created>
  <dcterms:modified xsi:type="dcterms:W3CDTF">2011-03-15T20:37:00Z</dcterms:modified>
</cp:coreProperties>
</file>